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4EF64" w14:textId="38690297" w:rsidR="00506D72" w:rsidRDefault="00165E0D" w:rsidP="00165E0D">
      <w:pPr>
        <w:jc w:val="center"/>
      </w:pPr>
      <w:r>
        <w:rPr>
          <w:noProof/>
        </w:rPr>
        <w:drawing>
          <wp:inline distT="0" distB="0" distL="0" distR="0" wp14:anchorId="364A7BAD" wp14:editId="411926C4">
            <wp:extent cx="2822713" cy="830210"/>
            <wp:effectExtent l="0" t="0" r="0" b="8255"/>
            <wp:docPr id="81404782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004" cy="83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A72B2" w14:textId="7E77E842" w:rsidR="00165E0D" w:rsidRPr="008960A7" w:rsidRDefault="00165E0D" w:rsidP="00DA1D1C">
      <w:pPr>
        <w:jc w:val="both"/>
        <w:rPr>
          <w:rFonts w:ascii="ISOCPEUR" w:hAnsi="ISOCPEUR"/>
          <w:sz w:val="32"/>
          <w:szCs w:val="32"/>
          <w:lang w:val="en-GB"/>
        </w:rPr>
      </w:pPr>
      <w:r w:rsidRPr="008960A7">
        <w:rPr>
          <w:rFonts w:ascii="ISOCPEUR" w:hAnsi="ISOCPEUR"/>
          <w:sz w:val="32"/>
          <w:szCs w:val="32"/>
          <w:lang w:val="en-GB"/>
        </w:rPr>
        <w:t>Quick user guide</w:t>
      </w:r>
    </w:p>
    <w:p w14:paraId="04CAB4CA" w14:textId="0A0F19D7" w:rsidR="00165E0D" w:rsidRPr="008960A7" w:rsidRDefault="00165E0D" w:rsidP="00DA1D1C">
      <w:pPr>
        <w:jc w:val="both"/>
        <w:rPr>
          <w:rFonts w:ascii="ISOCPEUR" w:hAnsi="ISOCPEUR"/>
          <w:lang w:val="en-GB"/>
        </w:rPr>
      </w:pPr>
      <w:r w:rsidRPr="008960A7">
        <w:rPr>
          <w:rFonts w:ascii="ISOCPEUR" w:hAnsi="ISOCPEUR"/>
          <w:lang w:val="en-GB"/>
        </w:rPr>
        <w:t>First of all, thank you for downloading our Revit Families!</w:t>
      </w:r>
    </w:p>
    <w:p w14:paraId="57B1A548" w14:textId="77777777" w:rsidR="00237BB7" w:rsidRPr="008960A7" w:rsidRDefault="00237BB7" w:rsidP="00DA1D1C">
      <w:pPr>
        <w:jc w:val="both"/>
        <w:rPr>
          <w:rFonts w:ascii="ISOCPEUR" w:hAnsi="ISOCPEUR"/>
          <w:lang w:val="en-GB"/>
        </w:rPr>
      </w:pPr>
    </w:p>
    <w:p w14:paraId="49C6240E" w14:textId="0424BDE6" w:rsidR="00237BB7" w:rsidRPr="008960A7" w:rsidRDefault="00237BB7" w:rsidP="00DA1D1C">
      <w:pPr>
        <w:jc w:val="both"/>
        <w:rPr>
          <w:rFonts w:ascii="ISOCPEUR" w:hAnsi="ISOCPEUR"/>
          <w:lang w:val="en-GB"/>
        </w:rPr>
      </w:pPr>
      <w:r w:rsidRPr="008960A7">
        <w:rPr>
          <w:rFonts w:ascii="ISOCPEUR" w:hAnsi="ISOCPEUR"/>
          <w:lang w:val="en-GB"/>
        </w:rPr>
        <w:t>Revit project</w:t>
      </w:r>
      <w:r w:rsidR="00DA1D1C">
        <w:rPr>
          <w:rFonts w:ascii="ISOCPEUR" w:hAnsi="ISOCPEUR"/>
          <w:lang w:val="en-GB"/>
        </w:rPr>
        <w:t>s</w:t>
      </w:r>
      <w:r w:rsidRPr="008960A7">
        <w:rPr>
          <w:rFonts w:ascii="ISOCPEUR" w:hAnsi="ISOCPEUR"/>
          <w:lang w:val="en-GB"/>
        </w:rPr>
        <w:t xml:space="preserve"> serve as our Photonroof models library. It contains all the shapes and colours of our product. Models are arranged for a convenient copying to another project – you can easily select multiple roof tiles in one colour and copy-paste them into your project</w:t>
      </w:r>
      <w:r w:rsidR="00DA1D1C">
        <w:rPr>
          <w:rFonts w:ascii="ISOCPEUR" w:hAnsi="ISOCPEUR"/>
          <w:lang w:val="en-GB"/>
        </w:rPr>
        <w:t>.</w:t>
      </w:r>
    </w:p>
    <w:p w14:paraId="0E2FAE19" w14:textId="6B656CF9" w:rsidR="008960A7" w:rsidRDefault="00237BB7" w:rsidP="00DA1D1C">
      <w:pPr>
        <w:jc w:val="both"/>
        <w:rPr>
          <w:rFonts w:ascii="ISOCPEUR" w:hAnsi="ISOCPEUR"/>
          <w:lang w:val="en-GB"/>
        </w:rPr>
      </w:pPr>
      <w:r w:rsidRPr="008960A7">
        <w:rPr>
          <w:rFonts w:ascii="ISOCPEUR" w:hAnsi="ISOCPEUR"/>
          <w:lang w:val="en-GB"/>
        </w:rPr>
        <w:t xml:space="preserve">In order to place the tiles in your model, simply select them from Component tab and place on a model or work plane. Horizontal Axis is aligned with </w:t>
      </w:r>
      <w:r w:rsidR="008960A7">
        <w:rPr>
          <w:rFonts w:ascii="ISOCPEUR" w:hAnsi="ISOCPEUR"/>
          <w:lang w:val="en-GB"/>
        </w:rPr>
        <w:t xml:space="preserve">angle profiles </w:t>
      </w:r>
      <w:r w:rsidRPr="008960A7">
        <w:rPr>
          <w:rFonts w:ascii="ISOCPEUR" w:hAnsi="ISOCPEUR"/>
          <w:lang w:val="en-GB"/>
        </w:rPr>
        <w:t>and should be placed on batte</w:t>
      </w:r>
      <w:r w:rsidR="008960A7">
        <w:rPr>
          <w:rFonts w:ascii="ISOCPEUR" w:hAnsi="ISOCPEUR"/>
          <w:lang w:val="en-GB"/>
        </w:rPr>
        <w:t xml:space="preserve">n’s top edge. </w:t>
      </w:r>
      <w:r w:rsidR="00DA1D1C" w:rsidRPr="008960A7">
        <w:rPr>
          <w:rFonts w:ascii="ISOCPEUR" w:hAnsi="ISOCPEUR"/>
          <w:lang w:val="en-GB"/>
        </w:rPr>
        <w:t>You can then use array and align tools to populate whole roof.</w:t>
      </w:r>
    </w:p>
    <w:p w14:paraId="306ACD61" w14:textId="55A6645F" w:rsidR="00165E0D" w:rsidRPr="008960A7" w:rsidRDefault="00237BB7" w:rsidP="00DA1D1C">
      <w:pPr>
        <w:jc w:val="both"/>
        <w:rPr>
          <w:rFonts w:ascii="ISOCPEUR" w:hAnsi="ISOCPEUR"/>
          <w:lang w:val="en-GB"/>
        </w:rPr>
      </w:pPr>
      <w:r w:rsidRPr="008960A7">
        <w:rPr>
          <w:rFonts w:ascii="ISOCPEUR" w:hAnsi="ISOCPEUR"/>
          <w:lang w:val="en-GB"/>
        </w:rPr>
        <w:t>You can also use simple battens family that is also included in our Project.</w:t>
      </w:r>
      <w:r w:rsidR="00C55167" w:rsidRPr="008960A7">
        <w:rPr>
          <w:rFonts w:ascii="ISOCPEUR" w:hAnsi="ISOCPEUR"/>
          <w:lang w:val="en-GB"/>
        </w:rPr>
        <w:t xml:space="preserve"> </w:t>
      </w:r>
    </w:p>
    <w:p w14:paraId="53A64008" w14:textId="5C79B2B7" w:rsidR="00862302" w:rsidRDefault="00237BB7" w:rsidP="00DA1D1C">
      <w:pPr>
        <w:jc w:val="both"/>
        <w:rPr>
          <w:rFonts w:ascii="ISOCPEUR" w:hAnsi="ISOCPEUR"/>
          <w:lang w:val="en-GB"/>
        </w:rPr>
      </w:pPr>
      <w:r w:rsidRPr="008960A7">
        <w:rPr>
          <w:rFonts w:ascii="ISOCPEUR" w:hAnsi="ISOCPEUR"/>
          <w:lang w:val="en-GB"/>
        </w:rPr>
        <w:t xml:space="preserve">Family types are locked to a standard battens </w:t>
      </w:r>
      <w:r w:rsidR="00862302" w:rsidRPr="008960A7">
        <w:rPr>
          <w:rFonts w:ascii="ISOCPEUR" w:hAnsi="ISOCPEUR"/>
          <w:lang w:val="en-GB"/>
        </w:rPr>
        <w:t>spacing. This assures right angle, so Rooftiles are not colliding in the model. In case you need to use different battens spacing, you can change it</w:t>
      </w:r>
      <w:r w:rsidR="00DA1D1C">
        <w:rPr>
          <w:rFonts w:ascii="ISOCPEUR" w:hAnsi="ISOCPEUR"/>
          <w:lang w:val="en-GB"/>
        </w:rPr>
        <w:t xml:space="preserve"> in families editor - h</w:t>
      </w:r>
      <w:r w:rsidR="00862302" w:rsidRPr="008960A7">
        <w:rPr>
          <w:rFonts w:ascii="ISOCPEUR" w:hAnsi="ISOCPEUR"/>
          <w:lang w:val="en-GB"/>
        </w:rPr>
        <w:t xml:space="preserve">owever </w:t>
      </w:r>
      <w:r w:rsidR="008960A7" w:rsidRPr="008960A7">
        <w:rPr>
          <w:rFonts w:ascii="ISOCPEUR" w:hAnsi="ISOCPEUR"/>
          <w:lang w:val="en-GB"/>
        </w:rPr>
        <w:t>changing</w:t>
      </w:r>
      <w:r w:rsidR="00862302" w:rsidRPr="008960A7">
        <w:rPr>
          <w:rFonts w:ascii="ISOCPEUR" w:hAnsi="ISOCPEUR"/>
          <w:lang w:val="en-GB"/>
        </w:rPr>
        <w:t xml:space="preserve"> that is not </w:t>
      </w:r>
      <w:r w:rsidR="008960A7" w:rsidRPr="008960A7">
        <w:rPr>
          <w:rFonts w:ascii="ISOCPEUR" w:hAnsi="ISOCPEUR"/>
          <w:lang w:val="en-GB"/>
        </w:rPr>
        <w:t>necessary</w:t>
      </w:r>
      <w:r w:rsidR="00862302" w:rsidRPr="008960A7">
        <w:rPr>
          <w:rFonts w:ascii="ISOCPEUR" w:hAnsi="ISOCPEUR"/>
          <w:lang w:val="en-GB"/>
        </w:rPr>
        <w:t xml:space="preserve"> – the differences are not big enough for </w:t>
      </w:r>
      <w:r w:rsidR="008960A7">
        <w:rPr>
          <w:rFonts w:ascii="ISOCPEUR" w:hAnsi="ISOCPEUR"/>
          <w:lang w:val="en-GB"/>
        </w:rPr>
        <w:t xml:space="preserve">the </w:t>
      </w:r>
      <w:r w:rsidR="00862302" w:rsidRPr="008960A7">
        <w:rPr>
          <w:rFonts w:ascii="ISOCPEUR" w:hAnsi="ISOCPEUR"/>
          <w:lang w:val="en-GB"/>
        </w:rPr>
        <w:t>rooftiles to collide in the model.</w:t>
      </w:r>
    </w:p>
    <w:p w14:paraId="37571178" w14:textId="7422A092" w:rsidR="00DA1D1C" w:rsidRDefault="00DA1D1C" w:rsidP="00DA1D1C">
      <w:pPr>
        <w:jc w:val="both"/>
        <w:rPr>
          <w:rFonts w:ascii="ISOCPEUR" w:hAnsi="ISOCPEUR"/>
          <w:lang w:val="en-GB"/>
        </w:rPr>
      </w:pPr>
      <w:r>
        <w:rPr>
          <w:rFonts w:ascii="ISOCPEUR" w:hAnsi="ISOCPEUR"/>
          <w:lang w:val="en-GB"/>
        </w:rPr>
        <w:t xml:space="preserve">By using schedules, you can easily get information about nominal power from your Photonroof model. Inside our .rvt file you will find example schedule, that you can copy into your projects. </w:t>
      </w:r>
    </w:p>
    <w:p w14:paraId="214C0C9E" w14:textId="2C37AF9E" w:rsidR="00DA1D1C" w:rsidRPr="008960A7" w:rsidRDefault="00DA1D1C" w:rsidP="00DA1D1C">
      <w:pPr>
        <w:jc w:val="both"/>
        <w:rPr>
          <w:rFonts w:ascii="ISOCPEUR" w:hAnsi="ISOCPEUR"/>
          <w:lang w:val="en-GB"/>
        </w:rPr>
      </w:pPr>
      <w:r w:rsidRPr="00DA1D1C">
        <w:rPr>
          <w:rFonts w:ascii="ISOCPEUR" w:hAnsi="ISOCPEUR"/>
          <w:lang w:val="en-GB"/>
        </w:rPr>
        <w:drawing>
          <wp:inline distT="0" distB="0" distL="0" distR="0" wp14:anchorId="6F59070E" wp14:editId="54E9C3D5">
            <wp:extent cx="6645910" cy="856615"/>
            <wp:effectExtent l="0" t="0" r="2540" b="635"/>
            <wp:docPr id="2028392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3928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934D6" w14:textId="0FDCCB76" w:rsidR="00862302" w:rsidRPr="008960A7" w:rsidRDefault="00862302" w:rsidP="00DA1D1C">
      <w:pPr>
        <w:jc w:val="both"/>
        <w:rPr>
          <w:rFonts w:ascii="ISOCPEUR" w:hAnsi="ISOCPEUR"/>
          <w:lang w:val="en-GB"/>
        </w:rPr>
      </w:pPr>
      <w:r w:rsidRPr="008960A7">
        <w:rPr>
          <w:rFonts w:ascii="ISOCPEUR" w:hAnsi="ISOCPEUR"/>
          <w:lang w:val="en-GB"/>
        </w:rPr>
        <w:t>If you have any question/problems/suggestions, feel free to contact us:</w:t>
      </w:r>
    </w:p>
    <w:p w14:paraId="45C2EF30" w14:textId="6375615C" w:rsidR="00862302" w:rsidRPr="00165E0D" w:rsidRDefault="00862302" w:rsidP="00165E0D">
      <w:pPr>
        <w:rPr>
          <w:rFonts w:ascii="ISOCPEUR" w:hAnsi="ISOCPEUR"/>
        </w:rPr>
      </w:pPr>
      <w:hyperlink r:id="rId8" w:history="1">
        <w:r w:rsidRPr="00382C8C">
          <w:rPr>
            <w:rStyle w:val="Hyperlink"/>
            <w:rFonts w:ascii="ISOCPEUR" w:hAnsi="ISOCPEUR"/>
          </w:rPr>
          <w:t>3d@mlsystem.pl</w:t>
        </w:r>
      </w:hyperlink>
      <w:r>
        <w:rPr>
          <w:rFonts w:ascii="ISOCPEUR" w:hAnsi="ISOCPEUR"/>
        </w:rPr>
        <w:t xml:space="preserve"> </w:t>
      </w:r>
    </w:p>
    <w:sectPr w:rsidR="00862302" w:rsidRPr="00165E0D" w:rsidSect="0086230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A3158" w14:textId="77777777" w:rsidR="00E43CEC" w:rsidRDefault="00E43CEC" w:rsidP="00165E0D">
      <w:pPr>
        <w:spacing w:after="0" w:line="240" w:lineRule="auto"/>
      </w:pPr>
      <w:r>
        <w:separator/>
      </w:r>
    </w:p>
  </w:endnote>
  <w:endnote w:type="continuationSeparator" w:id="0">
    <w:p w14:paraId="1D6D4F71" w14:textId="77777777" w:rsidR="00E43CEC" w:rsidRDefault="00E43CEC" w:rsidP="00165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42B8D" w14:textId="77777777" w:rsidR="00E43CEC" w:rsidRDefault="00E43CEC" w:rsidP="00165E0D">
      <w:pPr>
        <w:spacing w:after="0" w:line="240" w:lineRule="auto"/>
      </w:pPr>
      <w:r>
        <w:separator/>
      </w:r>
    </w:p>
  </w:footnote>
  <w:footnote w:type="continuationSeparator" w:id="0">
    <w:p w14:paraId="5531AB3E" w14:textId="77777777" w:rsidR="00E43CEC" w:rsidRDefault="00E43CEC" w:rsidP="00165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A4D2" w14:textId="6ED7E5F0" w:rsidR="00165E0D" w:rsidRDefault="00165E0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9D2251" wp14:editId="34DE9316">
          <wp:simplePos x="0" y="0"/>
          <wp:positionH relativeFrom="column">
            <wp:posOffset>-248977</wp:posOffset>
          </wp:positionH>
          <wp:positionV relativeFrom="paragraph">
            <wp:posOffset>-279152</wp:posOffset>
          </wp:positionV>
          <wp:extent cx="629285" cy="629285"/>
          <wp:effectExtent l="0" t="0" r="0" b="0"/>
          <wp:wrapSquare wrapText="bothSides"/>
          <wp:docPr id="14021524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28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E0D"/>
    <w:rsid w:val="00165E0D"/>
    <w:rsid w:val="00237BB7"/>
    <w:rsid w:val="003547A6"/>
    <w:rsid w:val="00506D72"/>
    <w:rsid w:val="00862302"/>
    <w:rsid w:val="008960A7"/>
    <w:rsid w:val="0095360F"/>
    <w:rsid w:val="00BA659B"/>
    <w:rsid w:val="00C55167"/>
    <w:rsid w:val="00C827FE"/>
    <w:rsid w:val="00CF6373"/>
    <w:rsid w:val="00DA1D1C"/>
    <w:rsid w:val="00E4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D1168"/>
  <w15:chartTrackingRefBased/>
  <w15:docId w15:val="{92FA7185-FAC2-4642-8FF3-5221A0F1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5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E0D"/>
  </w:style>
  <w:style w:type="paragraph" w:styleId="Footer">
    <w:name w:val="footer"/>
    <w:basedOn w:val="Normal"/>
    <w:link w:val="FooterChar"/>
    <w:uiPriority w:val="99"/>
    <w:unhideWhenUsed/>
    <w:rsid w:val="00165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E0D"/>
  </w:style>
  <w:style w:type="character" w:styleId="Hyperlink">
    <w:name w:val="Hyperlink"/>
    <w:basedOn w:val="DefaultParagraphFont"/>
    <w:uiPriority w:val="99"/>
    <w:unhideWhenUsed/>
    <w:rsid w:val="008623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2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d@mlsystem.p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Kaczmarczyk</dc:creator>
  <cp:keywords/>
  <dc:description/>
  <cp:lastModifiedBy>Mateusz Kaczmarczyk</cp:lastModifiedBy>
  <cp:revision>4</cp:revision>
  <dcterms:created xsi:type="dcterms:W3CDTF">2024-09-09T12:31:00Z</dcterms:created>
  <dcterms:modified xsi:type="dcterms:W3CDTF">2025-11-18T08:42:00Z</dcterms:modified>
</cp:coreProperties>
</file>